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Calibri" w:hAnsi="Calibri" w:asciiTheme="majorHAnsi" w:hAnsiTheme="majorHAnsi"/>
        </w:rPr>
      </w:pPr>
      <w:r>
        <w:rPr>
          <w:rFonts w:asciiTheme="majorHAnsi" w:hAnsiTheme="majorHAnsi" w:ascii="Calibri" w:hAnsi="Calibri"/>
        </w:rPr>
      </w:r>
    </w:p>
    <w:p>
      <w:pPr>
        <w:pStyle w:val="Normal"/>
        <w:rPr>
          <w:rFonts w:ascii="Calibri" w:hAnsi="Calibri" w:asciiTheme="majorHAnsi" w:hAnsiTheme="majorHAnsi"/>
        </w:rPr>
      </w:pPr>
      <w:r>
        <w:rPr>
          <w:rFonts w:asciiTheme="majorHAnsi" w:hAnsiTheme="majorHAnsi" w:ascii="Calibri" w:hAnsi="Calibri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  <w:t>OPĆINSKI SUD U CRIKVENICI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Osijek, 22.01.24.</w:t>
      </w:r>
    </w:p>
    <w:p>
      <w:pPr>
        <w:pStyle w:val="Normal"/>
        <w:rPr>
          <w:rFonts w:ascii="Arial" w:hAnsi="Arial" w:cs="Arial"/>
          <w:b/>
        </w:rPr>
      </w:pPr>
      <w:r>
        <w:rPr>
          <w:rFonts w:cs="Arial" w:ascii="Arial" w:hAnsi="Arial"/>
          <w:b/>
        </w:rPr>
        <w:t>Ovr-736/19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Ovrhovoditelj  :   St. masa iza Agencije za povremeni posao d.o.o. u stečaju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Ovršenica       :  Josipa Levaković 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Radi                :  novčane tražbine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Na                   :  nekretninama ovršenika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b/>
          <w:bCs/>
        </w:rPr>
      </w:pPr>
      <w:r>
        <w:rPr>
          <w:rFonts w:cs="Arial" w:ascii="Arial" w:hAnsi="Arial"/>
          <w:b/>
          <w:bCs/>
        </w:rPr>
        <w:t>PRIJEDLOG OVRŠENICE ZA OBUSTAVU OVRHE</w:t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ind w:firstLine="720"/>
        <w:rPr>
          <w:rFonts w:ascii="Arial" w:hAnsi="Arial" w:cs="Arial"/>
        </w:rPr>
      </w:pPr>
      <w:r>
        <w:rPr>
          <w:rFonts w:cs="Arial" w:ascii="Arial" w:hAnsi="Arial"/>
        </w:rPr>
        <w:t xml:space="preserve">Punomoćnik ovršenice Josipe Levaković obavještava Sud da je danas 22.01.24.g. zaprimio presudu Visokog trgovačkog suda RH oznake Pž-759/23 od 13.01.24.g. kojom se preinačava presuda TSO P-86/20 i </w:t>
      </w:r>
      <w:r>
        <w:rPr>
          <w:rFonts w:cs="Arial" w:ascii="Arial" w:hAnsi="Arial"/>
          <w:b/>
          <w:bCs/>
          <w:u w:val="single"/>
        </w:rPr>
        <w:t>proglašava nedopuštenom ovrha OS Crikvenica Ovr-736/19</w:t>
      </w:r>
      <w:r>
        <w:rPr>
          <w:rFonts w:cs="Arial" w:ascii="Arial" w:hAnsi="Arial"/>
        </w:rPr>
        <w:t>.</w:t>
      </w:r>
    </w:p>
    <w:p>
      <w:pPr>
        <w:pStyle w:val="Normal"/>
        <w:ind w:firstLine="72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20"/>
        <w:rPr>
          <w:rFonts w:ascii="Cambria" w:hAnsi="Cambria"/>
          <w:i/>
          <w:i/>
          <w:iCs/>
        </w:rPr>
      </w:pPr>
      <w:r>
        <w:rPr>
          <w:i/>
          <w:iCs/>
        </w:rPr>
        <w:t>D o k a z  ..  presuda VTS RH</w:t>
      </w:r>
    </w:p>
    <w:p>
      <w:pPr>
        <w:pStyle w:val="Normal"/>
        <w:ind w:firstLine="72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20"/>
        <w:rPr>
          <w:rFonts w:ascii="Arial" w:hAnsi="Arial" w:cs="Arial"/>
        </w:rPr>
      </w:pPr>
      <w:r>
        <w:rPr>
          <w:rFonts w:cs="Arial" w:ascii="Arial" w:hAnsi="Arial"/>
        </w:rPr>
        <w:t xml:space="preserve">Slijedom navedenog predlažemo Sudu </w:t>
      </w:r>
    </w:p>
    <w:p>
      <w:pPr>
        <w:pStyle w:val="Normal"/>
        <w:ind w:hanging="0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ab/>
      </w:r>
      <w:r>
        <w:rPr>
          <w:rFonts w:cs="Arial" w:ascii="Arial" w:hAnsi="Arial"/>
          <w:b/>
          <w:bCs/>
          <w:u w:val="single"/>
        </w:rPr>
        <w:t>ukinuti provedene radnje u odnosu na ovršenicu Josipu Levaković i obustaviti ovrhu</w:t>
      </w:r>
      <w:r>
        <w:rPr>
          <w:rFonts w:cs="Arial" w:ascii="Arial" w:hAnsi="Arial"/>
        </w:rPr>
        <w:t>,</w:t>
      </w:r>
    </w:p>
    <w:p>
      <w:pPr>
        <w:pStyle w:val="Normal"/>
        <w:ind w:hanging="0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ab/>
        <w:t>naložiti zk. Odjelu OS Crikvenica brisanje zabilježene ovrhe</w:t>
      </w:r>
    </w:p>
    <w:p>
      <w:pPr>
        <w:pStyle w:val="Normal"/>
        <w:ind w:hanging="0"/>
        <w:rPr>
          <w:rFonts w:ascii="Arial" w:hAnsi="Arial" w:cs="Arial"/>
        </w:rPr>
      </w:pPr>
      <w:r>
        <w:rPr>
          <w:rFonts w:cs="Arial" w:ascii="Arial" w:hAnsi="Arial"/>
        </w:rPr>
        <w:t>…</w:t>
      </w:r>
      <w:r>
        <w:rPr>
          <w:rFonts w:cs="Arial" w:ascii="Arial" w:hAnsi="Arial"/>
        </w:rPr>
        <w:tab/>
        <w:t>obvezati ovrhovoditelja na troškove  ovršnog postupka</w:t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P.s</w:t>
        <w:tab/>
        <w:t>Obzrom na ishod parnice prijedlozi ovrhovoditelja za požurivanjem provođenja ovrhe na nekretnini Josipe Levaković - postali u bespredmetni</w:t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ind w:hanging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ind w:hanging="0"/>
        <w:rPr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Troškovnik : </w:t>
      </w:r>
    </w:p>
    <w:p>
      <w:pPr>
        <w:pStyle w:val="Normal"/>
        <w:ind w:hanging="0"/>
        <w:rPr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a.  žalba OT Tbr. 13.1 ili 500 bodova + </w:t>
      </w:r>
    </w:p>
    <w:p>
      <w:pPr>
        <w:pStyle w:val="Normal"/>
        <w:ind w:hanging="0"/>
        <w:rPr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b.  zahtjevi za odgodu Tbr. 11.4. (50%) x 3 ili 250 bodova  x 3 </w:t>
      </w:r>
    </w:p>
    <w:p>
      <w:pPr>
        <w:pStyle w:val="Normal"/>
        <w:ind w:hanging="0"/>
        <w:rPr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U k u p n o  a. + b.  =  500+ 750 = 1.250 bodova x 2 € = </w:t>
      </w:r>
      <w:r>
        <w:rPr>
          <w:rFonts w:ascii="Arial" w:hAnsi="Arial"/>
          <w:sz w:val="21"/>
          <w:szCs w:val="21"/>
          <w:u w:val="single"/>
        </w:rPr>
        <w:t>2.500,00 €</w:t>
      </w:r>
      <w:r>
        <w:rPr>
          <w:rFonts w:ascii="Arial" w:hAnsi="Arial"/>
          <w:sz w:val="21"/>
          <w:szCs w:val="21"/>
          <w:u w:val="none"/>
        </w:rPr>
        <w:t xml:space="preserve"> + pristojbe</w:t>
      </w:r>
    </w:p>
    <w:p>
      <w:pPr>
        <w:pStyle w:val="Normal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rPr>
          <w:sz w:val="21"/>
          <w:szCs w:val="21"/>
        </w:rPr>
      </w:pPr>
      <w:r>
        <w:rPr>
          <w:rFonts w:cs="Arial" w:ascii="Arial" w:hAnsi="Arial"/>
          <w:sz w:val="21"/>
          <w:szCs w:val="21"/>
        </w:rPr>
        <w:t>Prilog  ..  presuda VTS RH</w:t>
      </w:r>
    </w:p>
    <w:p>
      <w:pPr>
        <w:pStyle w:val="Normal"/>
        <w:rPr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 </w:t>
      </w:r>
    </w:p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>Z a  o v r š e n i c u</w:t>
      </w:r>
    </w:p>
    <w:p>
      <w:pPr>
        <w:pStyle w:val="Normal"/>
        <w:jc w:val="right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</w:r>
    </w:p>
    <w:p>
      <w:pPr>
        <w:pStyle w:val="Normal"/>
        <w:rPr>
          <w:rFonts w:ascii="Arial" w:hAnsi="Arial" w:cs="Arial"/>
        </w:rPr>
      </w:pPr>
      <w:r>
        <w:rPr/>
      </w:r>
    </w:p>
    <w:sectPr>
      <w:headerReference w:type="first" r:id="rId2"/>
      <w:footerReference w:type="default" r:id="rId3"/>
      <w:footerReference w:type="first" r:id="rId4"/>
      <w:type w:val="nextPage"/>
      <w:pgSz w:w="11906" w:h="16838"/>
      <w:pgMar w:left="1800" w:right="1800" w:gutter="0" w:header="708" w:top="1440" w:footer="708" w:bottom="144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noje"/>
      <w:jc w:val="right"/>
      <w:rPr>
        <w:rFonts w:ascii="Calibri" w:hAnsi="Calibri" w:asciiTheme="majorHAnsi" w:hAnsiTheme="majorHAnsi"/>
        <w:color w:val="808080" w:themeColor="background1" w:themeShade="80"/>
      </w:rPr>
    </w:pPr>
    <w:r>
      <w:rPr>
        <w:rStyle w:val="Pagenumber"/>
        <w:rFonts w:ascii="Calibri" w:hAnsi="Calibri"/>
        <w:color w:val="808080"/>
      </w:rPr>
      <w:fldChar w:fldCharType="begin"/>
    </w:r>
    <w:r>
      <w:rPr>
        <w:rStyle w:val="Pagenumber"/>
        <w:rFonts w:ascii="Calibri" w:hAnsi="Calibri"/>
        <w:color w:val="808080"/>
      </w:rPr>
      <w:instrText xml:space="preserve"> PAGE </w:instrText>
    </w:r>
    <w:r>
      <w:rPr>
        <w:rStyle w:val="Pagenumber"/>
        <w:rFonts w:ascii="Calibri" w:hAnsi="Calibri"/>
        <w:color w:val="808080"/>
      </w:rPr>
      <w:fldChar w:fldCharType="separate"/>
    </w:r>
    <w:r>
      <w:rPr>
        <w:rStyle w:val="Pagenumber"/>
        <w:rFonts w:ascii="Calibri" w:hAnsi="Calibri"/>
        <w:color w:val="808080"/>
      </w:rPr>
      <w:t>2</w:t>
    </w:r>
    <w:r>
      <w:rPr>
        <w:rStyle w:val="Pagenumber"/>
        <w:rFonts w:ascii="Calibri" w:hAnsi="Calibri"/>
        <w:color w:val="80808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odnoje"/>
      <w:rPr>
        <w:rStyle w:val="Pagenumber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Spacing"/>
      <w:rPr>
        <w:rFonts w:ascii="Cambria" w:hAnsi="Cambria"/>
        <w:i/>
        <w:i/>
        <w:iCs/>
      </w:rPr>
    </w:pPr>
    <w:r>
      <w:rPr>
        <w:rFonts w:cs="Arial" w:ascii="Cambria" w:hAnsi="Cambria"/>
        <w:b/>
        <w:i/>
        <w:iCs/>
      </w:rPr>
      <w:t>o d v j e t n i k</w:t>
    </w:r>
  </w:p>
  <w:p>
    <w:pPr>
      <w:pStyle w:val="NoSpacing"/>
      <w:rPr>
        <w:rFonts w:ascii="Cambria" w:hAnsi="Cambria"/>
      </w:rPr>
    </w:pPr>
    <w:r>
      <w:rPr>
        <w:rFonts w:cs="Times New Roman" w:ascii="Cambria" w:hAnsi="Cambria"/>
        <w:sz w:val="24"/>
        <w:szCs w:val="24"/>
      </w:rPr>
      <w:t>DUBRAVKO MARJANOVIĆ</w:t>
    </w:r>
  </w:p>
  <w:p>
    <w:pPr>
      <w:pStyle w:val="NoSpacing"/>
      <w:rPr>
        <w:rFonts w:ascii="Cambria" w:hAnsi="Cambria"/>
      </w:rPr>
    </w:pPr>
    <w:r>
      <w:rPr>
        <w:rFonts w:cs="Arial" w:ascii="Cambria" w:hAnsi="Cambria"/>
        <w:sz w:val="20"/>
        <w:szCs w:val="20"/>
      </w:rPr>
      <w:t>31000 Osijek, Prolaz Matice hrvatske 1 / 031 21 22 36 / dumarjanovic@gmail.com</w:t>
    </w:r>
  </w:p>
  <w:p>
    <w:pPr>
      <w:pStyle w:val="NoSpacing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NoSpacing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2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6378"/>
    <w:pPr>
      <w:widowControl/>
      <w:suppressAutoHyphens w:val="true"/>
      <w:bidi w:val="0"/>
      <w:spacing w:before="0" w:after="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glavljeChar" w:customStyle="1">
    <w:name w:val="Zaglavlje Char"/>
    <w:basedOn w:val="DefaultParagraphFont"/>
    <w:uiPriority w:val="99"/>
    <w:qFormat/>
    <w:rsid w:val="00442338"/>
    <w:rPr/>
  </w:style>
  <w:style w:type="character" w:styleId="PodnojeChar" w:customStyle="1">
    <w:name w:val="Podnožje Char"/>
    <w:basedOn w:val="DefaultParagraphFont"/>
    <w:uiPriority w:val="99"/>
    <w:qFormat/>
    <w:rsid w:val="00442338"/>
    <w:rPr/>
  </w:style>
  <w:style w:type="character" w:styleId="Internetskapoveznica">
    <w:name w:val="Hyperlink"/>
    <w:basedOn w:val="DefaultParagraphFont"/>
    <w:uiPriority w:val="99"/>
    <w:unhideWhenUsed/>
    <w:rsid w:val="00442338"/>
    <w:rPr>
      <w:color w:val="0000FF" w:themeColor="hyperlink"/>
      <w:u w:val="single"/>
    </w:rPr>
  </w:style>
  <w:style w:type="character" w:styleId="Posjeenainternetskapoveznica">
    <w:name w:val="FollowedHyperlink"/>
    <w:basedOn w:val="DefaultParagraphFont"/>
    <w:uiPriority w:val="99"/>
    <w:semiHidden/>
    <w:unhideWhenUsed/>
    <w:rsid w:val="00442338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qFormat/>
    <w:rsid w:val="00442338"/>
    <w:rPr/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aglavljeipodnoje">
    <w:name w:val="Zaglavlje i podnožje"/>
    <w:basedOn w:val="Normal"/>
    <w:qFormat/>
    <w:pPr/>
    <w:rPr/>
  </w:style>
  <w:style w:type="paragraph" w:styleId="Zaglavlje">
    <w:name w:val="Header"/>
    <w:basedOn w:val="Normal"/>
    <w:link w:val="ZaglavljeChar"/>
    <w:uiPriority w:val="99"/>
    <w:unhideWhenUsed/>
    <w:rsid w:val="00442338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Podnoje">
    <w:name w:val="Footer"/>
    <w:basedOn w:val="Normal"/>
    <w:link w:val="PodnojeChar"/>
    <w:uiPriority w:val="99"/>
    <w:unhideWhenUsed/>
    <w:rsid w:val="00442338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NoSpacing">
    <w:name w:val="No Spacing"/>
    <w:uiPriority w:val="1"/>
    <w:qFormat/>
    <w:rsid w:val="00442338"/>
    <w:pPr>
      <w:widowControl/>
      <w:suppressAutoHyphens w:val="true"/>
      <w:bidi w:val="0"/>
      <w:spacing w:before="0" w:after="0"/>
      <w:jc w:val="left"/>
    </w:pPr>
    <w:rPr>
      <w:rFonts w:ascii="Cambria" w:hAnsi="Cambria" w:eastAsia="Cambria" w:cs="" w:eastAsiaTheme="minorHAnsi"/>
      <w:color w:val="auto"/>
      <w:kern w:val="0"/>
      <w:sz w:val="22"/>
      <w:szCs w:val="22"/>
      <w:lang w:val="hr-HR" w:eastAsia="en-US" w:bidi="ar-SA"/>
    </w:rPr>
  </w:style>
  <w:style w:type="paragraph" w:styleId="ListParagraph">
    <w:name w:val="List Paragraph"/>
    <w:basedOn w:val="Normal"/>
    <w:uiPriority w:val="34"/>
    <w:qFormat/>
    <w:rsid w:val="00666a9f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00142-E228-428E-AF14-0DE230A2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LibreOffice/7.5.2.2$Windows_X86_64 LibreOffice_project/53bb9681a964705cf672590721dbc85eb4d0c3a2</Application>
  <AppVersion>15.0000</AppVersion>
  <Pages>1</Pages>
  <Words>219</Words>
  <Characters>1048</Characters>
  <CharactersWithSpaces>1307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2021-10-18T09:15:00Z</dcterms:created>
  <dc:creator>dunja marjanovic</dc:creator>
  <dc:description/>
  <dc:language>hr-HR</dc:language>
  <cp:lastModifiedBy/>
  <cp:lastPrinted>2021-10-18T09:25:00Z</cp:lastPrinted>
  <dcterms:modified xsi:type="dcterms:W3CDTF">2024-01-22T16:20:50Z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